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34" w:rsidRDefault="00450034" w:rsidP="00500B08">
      <w:pPr>
        <w:spacing w:line="259" w:lineRule="auto"/>
        <w:ind w:left="5103"/>
        <w:jc w:val="right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D050B9" w:rsidRDefault="00D050B9" w:rsidP="00500B08">
      <w:pPr>
        <w:spacing w:line="259" w:lineRule="auto"/>
        <w:ind w:left="5103"/>
        <w:jc w:val="right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D050B9">
        <w:rPr>
          <w:rFonts w:ascii="Arial" w:eastAsiaTheme="minorHAnsi" w:hAnsi="Arial" w:cs="Arial"/>
          <w:b/>
          <w:sz w:val="22"/>
          <w:szCs w:val="22"/>
          <w:lang w:eastAsia="en-US"/>
        </w:rPr>
        <w:t>УТВЕРЖДАЮ:</w:t>
      </w:r>
    </w:p>
    <w:p w:rsidR="00D050B9" w:rsidRPr="00D050B9" w:rsidRDefault="00D050B9" w:rsidP="00500B08">
      <w:pPr>
        <w:spacing w:line="259" w:lineRule="auto"/>
        <w:ind w:left="5103"/>
        <w:jc w:val="right"/>
        <w:rPr>
          <w:rFonts w:ascii="Arial" w:hAnsi="Arial" w:cs="Arial"/>
          <w:sz w:val="22"/>
          <w:szCs w:val="22"/>
          <w:vertAlign w:val="superscript"/>
        </w:rPr>
      </w:pPr>
      <w:r w:rsidRPr="00D050B9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>(руководитель работ по наряду)</w:t>
      </w:r>
    </w:p>
    <w:p w:rsidR="00D050B9" w:rsidRPr="00D050B9" w:rsidRDefault="00D050B9" w:rsidP="00500B08">
      <w:pPr>
        <w:spacing w:line="259" w:lineRule="auto"/>
        <w:ind w:left="5103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D050B9">
        <w:rPr>
          <w:rFonts w:ascii="Arial" w:eastAsiaTheme="minorHAnsi" w:hAnsi="Arial" w:cs="Arial"/>
          <w:sz w:val="22"/>
          <w:szCs w:val="22"/>
          <w:lang w:eastAsia="en-US"/>
        </w:rPr>
        <w:t>________________________________</w:t>
      </w:r>
    </w:p>
    <w:p w:rsidR="00D050B9" w:rsidRPr="00D050B9" w:rsidRDefault="00D050B9" w:rsidP="00500B08">
      <w:pPr>
        <w:spacing w:line="259" w:lineRule="auto"/>
        <w:ind w:left="5103"/>
        <w:jc w:val="right"/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</w:pPr>
      <w:r w:rsidRPr="00D050B9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>(должность)</w:t>
      </w:r>
    </w:p>
    <w:p w:rsidR="00D050B9" w:rsidRPr="00D050B9" w:rsidRDefault="00D050B9" w:rsidP="00500B08">
      <w:pPr>
        <w:spacing w:line="259" w:lineRule="auto"/>
        <w:ind w:left="5103"/>
        <w:jc w:val="right"/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</w:pPr>
      <w:r w:rsidRPr="00D050B9">
        <w:rPr>
          <w:rFonts w:ascii="Arial" w:eastAsiaTheme="minorHAnsi" w:hAnsi="Arial" w:cs="Arial"/>
          <w:sz w:val="22"/>
          <w:szCs w:val="22"/>
          <w:lang w:eastAsia="en-US"/>
        </w:rPr>
        <w:t>________________________________</w:t>
      </w:r>
      <w:r w:rsidRPr="00D050B9">
        <w:rPr>
          <w:rFonts w:ascii="Arial" w:eastAsiaTheme="minorHAnsi" w:hAnsi="Arial" w:cs="Arial"/>
          <w:sz w:val="22"/>
          <w:szCs w:val="22"/>
          <w:lang w:eastAsia="en-US"/>
        </w:rPr>
        <w:br/>
      </w:r>
      <w:r w:rsidR="006217EF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   </w:t>
      </w:r>
      <w:r w:rsidRPr="00D050B9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</w:t>
      </w:r>
      <w:r w:rsidR="006217EF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        </w:t>
      </w:r>
      <w:r w:rsidRPr="00D050B9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 (подпись)         </w:t>
      </w:r>
      <w:r w:rsidR="006217EF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     </w:t>
      </w:r>
      <w:r w:rsidRPr="00D050B9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      (фамилия, инициалы)</w:t>
      </w:r>
    </w:p>
    <w:p w:rsidR="00D050B9" w:rsidRPr="00D050B9" w:rsidRDefault="00D050B9" w:rsidP="00500B08">
      <w:pPr>
        <w:spacing w:line="259" w:lineRule="auto"/>
        <w:ind w:left="5103"/>
        <w:jc w:val="right"/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</w:pPr>
      <w:r w:rsidRPr="00D050B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«_____»</w:t>
      </w:r>
      <w:r w:rsidRPr="00D050B9">
        <w:rPr>
          <w:rFonts w:ascii="Arial" w:eastAsiaTheme="minorHAnsi" w:hAnsi="Arial" w:cs="Arial"/>
          <w:sz w:val="22"/>
          <w:szCs w:val="22"/>
          <w:lang w:eastAsia="en-US"/>
        </w:rPr>
        <w:t>_______________ 202___</w:t>
      </w:r>
      <w:r w:rsidR="00450034">
        <w:rPr>
          <w:rFonts w:ascii="Arial" w:eastAsiaTheme="minorHAnsi" w:hAnsi="Arial" w:cs="Arial"/>
          <w:sz w:val="22"/>
          <w:szCs w:val="22"/>
          <w:lang w:eastAsia="en-US"/>
        </w:rPr>
        <w:t>г</w:t>
      </w:r>
      <w:bookmarkStart w:id="0" w:name="_GoBack"/>
      <w:bookmarkEnd w:id="0"/>
      <w:r w:rsidRPr="00D050B9">
        <w:rPr>
          <w:rFonts w:ascii="Arial" w:eastAsiaTheme="minorHAnsi" w:hAnsi="Arial" w:cs="Arial"/>
          <w:sz w:val="22"/>
          <w:szCs w:val="22"/>
          <w:lang w:eastAsia="en-US"/>
        </w:rPr>
        <w:t>од.</w:t>
      </w:r>
      <w:r w:rsidRPr="00D050B9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D050B9">
        <w:rPr>
          <w:rFonts w:ascii="Arial" w:eastAsiaTheme="minorHAnsi" w:hAnsi="Arial" w:cs="Arial"/>
          <w:sz w:val="22"/>
          <w:szCs w:val="22"/>
          <w:vertAlign w:val="superscript"/>
          <w:lang w:eastAsia="en-US"/>
        </w:rPr>
        <w:t xml:space="preserve"> (дата)</w:t>
      </w:r>
    </w:p>
    <w:p w:rsidR="00D050B9" w:rsidRPr="00D050B9" w:rsidRDefault="00D050B9" w:rsidP="00500B08">
      <w:pPr>
        <w:spacing w:after="160" w:line="259" w:lineRule="auto"/>
        <w:jc w:val="right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D050B9" w:rsidRPr="00D050B9" w:rsidRDefault="00D050B9" w:rsidP="00D050B9">
      <w:pPr>
        <w:spacing w:after="160" w:line="259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D050B9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ПЛАН ПРОИЗВОДСТВА РАБОТ </w:t>
      </w:r>
    </w:p>
    <w:p w:rsidR="00D050B9" w:rsidRPr="00D050B9" w:rsidRDefault="00D050B9" w:rsidP="00D050B9">
      <w:pPr>
        <w:spacing w:after="160" w:line="259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D050B9">
        <w:rPr>
          <w:rFonts w:ascii="Arial" w:eastAsiaTheme="minorHAnsi" w:hAnsi="Arial" w:cs="Arial"/>
          <w:b/>
          <w:sz w:val="22"/>
          <w:szCs w:val="22"/>
          <w:lang w:eastAsia="en-US"/>
        </w:rPr>
        <w:t>на высоте к наряду-допуску №_______от_______________</w:t>
      </w:r>
    </w:p>
    <w:tbl>
      <w:tblPr>
        <w:tblStyle w:val="10"/>
        <w:tblW w:w="10485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2"/>
        <w:gridCol w:w="5103"/>
      </w:tblGrid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</w:tcPr>
          <w:p w:rsidR="00D050B9" w:rsidRPr="00D050B9" w:rsidRDefault="00D050B9" w:rsidP="00D050B9">
            <w:pPr>
              <w:ind w:left="-486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1. Характеристика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объекта и персонала, выполняющего работы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numPr>
                <w:ilvl w:val="1"/>
                <w:numId w:val="1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>Организация (проводящая работы)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1.2 </w:t>
            </w:r>
            <w:r w:rsidRPr="00D050B9">
              <w:rPr>
                <w:rFonts w:ascii="Arial" w:hAnsi="Arial" w:cs="Arial"/>
                <w:sz w:val="22"/>
                <w:szCs w:val="22"/>
              </w:rPr>
              <w:t>Подразделение (организации, проводящей работы)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 xml:space="preserve">1.3 Содержание работ, объект, место работы (согласно наряда-допуска) 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ind w:right="189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1.4 </w:t>
            </w:r>
            <w:r w:rsidRPr="00D050B9">
              <w:rPr>
                <w:rFonts w:ascii="Arial" w:hAnsi="Arial" w:cs="Arial"/>
                <w:sz w:val="22"/>
                <w:szCs w:val="22"/>
              </w:rPr>
              <w:t>Ограничения (предписывающие заказчиком либо территорией)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2.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Меры безопасности при оборудовании рабочих мест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2.1 </w:t>
            </w:r>
            <w:r w:rsidRPr="00D050B9">
              <w:rPr>
                <w:rFonts w:ascii="Arial" w:hAnsi="Arial" w:cs="Arial"/>
                <w:sz w:val="22"/>
                <w:szCs w:val="22"/>
              </w:rPr>
              <w:t>Первоочередное устройство постоянных ограждающих конструкций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2.2 </w:t>
            </w:r>
            <w:r w:rsidRPr="00D050B9">
              <w:rPr>
                <w:rFonts w:ascii="Arial" w:hAnsi="Arial" w:cs="Arial"/>
                <w:sz w:val="22"/>
                <w:szCs w:val="22"/>
              </w:rPr>
              <w:t>Временные ограждающие устройства (предохранительные ограждения)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2.3 </w:t>
            </w:r>
            <w:r w:rsidRPr="00D050B9">
              <w:rPr>
                <w:rFonts w:ascii="Arial" w:hAnsi="Arial" w:cs="Arial"/>
                <w:sz w:val="22"/>
                <w:szCs w:val="22"/>
              </w:rPr>
              <w:t>Защитные перекрытия (настилы/сетки) или козырьки при одновременном выполнении работ по одной вертикали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>2.4 Средства освещения рабочих мест, проходов и проездов.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2.5 С</w:t>
            </w:r>
            <w:proofErr w:type="spellStart"/>
            <w:r w:rsidRPr="00D050B9">
              <w:rPr>
                <w:rFonts w:ascii="Arial" w:hAnsi="Arial" w:cs="Arial"/>
                <w:sz w:val="22"/>
                <w:szCs w:val="22"/>
              </w:rPr>
              <w:t>редства</w:t>
            </w:r>
            <w:proofErr w:type="spellEnd"/>
            <w:r w:rsidRPr="00D050B9">
              <w:rPr>
                <w:rFonts w:ascii="Arial" w:hAnsi="Arial" w:cs="Arial"/>
                <w:sz w:val="22"/>
                <w:szCs w:val="22"/>
              </w:rPr>
              <w:t xml:space="preserve"> сигнализации и связи.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2.6 </w:t>
            </w:r>
            <w:r w:rsidRPr="00D050B9">
              <w:rPr>
                <w:rFonts w:ascii="Arial" w:hAnsi="Arial" w:cs="Arial"/>
                <w:sz w:val="22"/>
                <w:szCs w:val="22"/>
              </w:rPr>
              <w:t>Технические средства безопасности и первичных средств пожаротушения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2.7 </w:t>
            </w:r>
            <w:r w:rsidRPr="00D050B9">
              <w:rPr>
                <w:rFonts w:ascii="Arial" w:hAnsi="Arial" w:cs="Arial"/>
                <w:sz w:val="22"/>
                <w:szCs w:val="22"/>
              </w:rPr>
              <w:t>Санитарно-бытовое обслуживание работников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6217E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br w:type="page"/>
            </w: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>3.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 xml:space="preserve">Использование средств </w:t>
            </w:r>
            <w:proofErr w:type="spellStart"/>
            <w:r w:rsidRPr="00D050B9">
              <w:rPr>
                <w:rFonts w:ascii="Arial" w:hAnsi="Arial" w:cs="Arial"/>
                <w:b/>
                <w:sz w:val="22"/>
                <w:szCs w:val="22"/>
              </w:rPr>
              <w:t>подмащивания</w:t>
            </w:r>
            <w:proofErr w:type="spellEnd"/>
            <w:r w:rsidRPr="00D050B9">
              <w:rPr>
                <w:rFonts w:ascii="Arial" w:hAnsi="Arial" w:cs="Arial"/>
                <w:b/>
                <w:sz w:val="22"/>
                <w:szCs w:val="22"/>
              </w:rPr>
              <w:t xml:space="preserve"> и средств защиты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color w:val="538135" w:themeColor="accent6" w:themeShade="BF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3.1 </w:t>
            </w:r>
            <w:r w:rsidRPr="00D050B9">
              <w:rPr>
                <w:rFonts w:ascii="Arial" w:hAnsi="Arial" w:cs="Arial"/>
                <w:sz w:val="22"/>
                <w:szCs w:val="22"/>
              </w:rPr>
              <w:t>Пути  следования и подъема работников в рабочую зону или к местам производства работ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color w:val="538135" w:themeColor="accent6" w:themeShade="BF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 xml:space="preserve">3.2 Используемые средства </w:t>
            </w:r>
            <w:proofErr w:type="spellStart"/>
            <w:r w:rsidRPr="00D050B9">
              <w:rPr>
                <w:rFonts w:ascii="Arial" w:hAnsi="Arial" w:cs="Arial"/>
                <w:sz w:val="22"/>
                <w:szCs w:val="22"/>
              </w:rPr>
              <w:t>подмащивания</w:t>
            </w:r>
            <w:proofErr w:type="spellEnd"/>
            <w:r w:rsidRPr="00D050B9">
              <w:rPr>
                <w:rFonts w:ascii="Arial" w:hAnsi="Arial" w:cs="Arial"/>
                <w:sz w:val="22"/>
                <w:szCs w:val="22"/>
              </w:rPr>
              <w:t>, в том числе лестницы, стремянки, настилы, вышка-тура, леса, люльки подъемников (вышек)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>3.3 Применяемые средства коллективной защиты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trHeight w:val="48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3.4 Состав с</w:t>
            </w:r>
            <w:proofErr w:type="spellStart"/>
            <w:r w:rsidRPr="00D050B9">
              <w:rPr>
                <w:rFonts w:ascii="Arial" w:hAnsi="Arial" w:cs="Arial"/>
                <w:sz w:val="22"/>
                <w:szCs w:val="22"/>
              </w:rPr>
              <w:t>истем</w:t>
            </w:r>
            <w:proofErr w:type="spellEnd"/>
            <w:r w:rsidRPr="00D050B9">
              <w:rPr>
                <w:rFonts w:ascii="Arial" w:hAnsi="Arial" w:cs="Arial"/>
                <w:sz w:val="22"/>
                <w:szCs w:val="22"/>
              </w:rPr>
              <w:t xml:space="preserve"> обеспечения безопасности работ на высоте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lastRenderedPageBreak/>
              <w:t xml:space="preserve">3.5 </w:t>
            </w:r>
            <w:r w:rsidRPr="00D050B9">
              <w:rPr>
                <w:rFonts w:ascii="Arial" w:hAnsi="Arial" w:cs="Arial"/>
                <w:sz w:val="22"/>
                <w:szCs w:val="22"/>
              </w:rPr>
              <w:t>Места и способы крепления систем обеспечения безопасности работ на высоте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3.6</w:t>
            </w:r>
            <w:r w:rsidRPr="00D050B9">
              <w:rPr>
                <w:rFonts w:ascii="Arial" w:hAnsi="Arial" w:cs="Arial"/>
                <w:sz w:val="22"/>
                <w:szCs w:val="22"/>
              </w:rPr>
              <w:t xml:space="preserve"> Общепроизводственные средства индивидуальной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 </w:t>
            </w:r>
            <w:r w:rsidRPr="00D050B9">
              <w:rPr>
                <w:rFonts w:ascii="Arial" w:hAnsi="Arial" w:cs="Arial"/>
                <w:sz w:val="22"/>
                <w:szCs w:val="22"/>
              </w:rPr>
              <w:t>защиты</w:t>
            </w:r>
          </w:p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>4. Т</w:t>
            </w:r>
            <w:proofErr w:type="spellStart"/>
            <w:r w:rsidRPr="00D050B9">
              <w:rPr>
                <w:rFonts w:ascii="Arial" w:hAnsi="Arial" w:cs="Arial"/>
                <w:b/>
                <w:sz w:val="22"/>
                <w:szCs w:val="22"/>
              </w:rPr>
              <w:t>ребования</w:t>
            </w:r>
            <w:proofErr w:type="spellEnd"/>
            <w:r w:rsidRPr="00D050B9">
              <w:rPr>
                <w:rFonts w:ascii="Arial" w:hAnsi="Arial" w:cs="Arial"/>
                <w:b/>
                <w:sz w:val="22"/>
                <w:szCs w:val="22"/>
              </w:rPr>
              <w:t xml:space="preserve"> безопасности при перемещении и хранении грузов, конструкций, материалов</w:t>
            </w:r>
          </w:p>
          <w:p w:rsidR="00D050B9" w:rsidRPr="00D050B9" w:rsidRDefault="00D050B9" w:rsidP="00D050B9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050B9">
              <w:rPr>
                <w:rFonts w:ascii="Arial" w:hAnsi="Arial" w:cs="Arial"/>
                <w:sz w:val="22"/>
                <w:szCs w:val="22"/>
                <w:vertAlign w:val="superscript"/>
              </w:rPr>
              <w:t>При перемещении их грузоподъемным краном или при потере устойчивости в процессе их монтажа или складирования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4.1 </w:t>
            </w:r>
            <w:r w:rsidRPr="00D050B9">
              <w:rPr>
                <w:rFonts w:ascii="Arial" w:hAnsi="Arial" w:cs="Arial"/>
                <w:sz w:val="22"/>
                <w:szCs w:val="22"/>
              </w:rPr>
              <w:t>Требования к обеспечению монтажной технологичности конструкций и оборудования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80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4.2 </w:t>
            </w:r>
            <w:r w:rsidRPr="00D050B9">
              <w:rPr>
                <w:rFonts w:ascii="Arial" w:hAnsi="Arial" w:cs="Arial"/>
                <w:sz w:val="22"/>
                <w:szCs w:val="22"/>
              </w:rPr>
              <w:t>Меры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по </w:t>
            </w:r>
            <w:r w:rsidRPr="00D050B9">
              <w:rPr>
                <w:rFonts w:ascii="Arial" w:hAnsi="Arial" w:cs="Arial"/>
                <w:sz w:val="22"/>
                <w:szCs w:val="22"/>
              </w:rPr>
              <w:t>снижению объемов и трудоемкости работ, выполняемых в условиях производственной опасности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>4.3 Средства контейнеризации и тара для перемещения штучных и сыпучих материалов, бетона и раствора с учетом характера перемещаемого груза и удобства подачи его к месту работ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4.4 </w:t>
            </w:r>
            <w:r w:rsidRPr="00D050B9">
              <w:rPr>
                <w:rFonts w:ascii="Arial" w:hAnsi="Arial" w:cs="Arial"/>
                <w:sz w:val="22"/>
                <w:szCs w:val="22"/>
              </w:rPr>
              <w:t>Приспособления (пирамиды, кассеты) для хранения элементов конструкций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4.</w:t>
            </w:r>
            <w:r w:rsidRPr="00D050B9">
              <w:rPr>
                <w:rFonts w:ascii="Arial" w:hAnsi="Arial" w:cs="Arial"/>
                <w:sz w:val="22"/>
                <w:szCs w:val="22"/>
              </w:rPr>
              <w:t>5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D050B9">
              <w:rPr>
                <w:rFonts w:ascii="Arial" w:hAnsi="Arial" w:cs="Arial"/>
                <w:sz w:val="22"/>
                <w:szCs w:val="22"/>
              </w:rPr>
              <w:t>Порядок и способы складирования изделий, материалов, оборудования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4.</w:t>
            </w:r>
            <w:r w:rsidRPr="00D050B9">
              <w:rPr>
                <w:rFonts w:ascii="Arial" w:hAnsi="Arial" w:cs="Arial"/>
                <w:sz w:val="22"/>
                <w:szCs w:val="22"/>
              </w:rPr>
              <w:t>6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D050B9">
              <w:rPr>
                <w:rFonts w:ascii="Arial" w:hAnsi="Arial" w:cs="Arial"/>
                <w:sz w:val="22"/>
                <w:szCs w:val="22"/>
              </w:rPr>
              <w:t>Способы удаления отходов и мусора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br w:type="page"/>
            </w: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5.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Требования при применении машин (механизмов)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5.1 </w:t>
            </w:r>
            <w:r w:rsidRPr="00D050B9">
              <w:rPr>
                <w:rFonts w:ascii="Arial" w:hAnsi="Arial" w:cs="Arial"/>
                <w:sz w:val="22"/>
                <w:szCs w:val="22"/>
              </w:rPr>
              <w:t>Выбор типов, места установки и режима работы машин(механизмов)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5.</w:t>
            </w:r>
            <w:r w:rsidRPr="00D050B9">
              <w:rPr>
                <w:rFonts w:ascii="Arial" w:hAnsi="Arial" w:cs="Arial"/>
                <w:sz w:val="22"/>
                <w:szCs w:val="22"/>
              </w:rPr>
              <w:t>2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D050B9">
              <w:rPr>
                <w:rFonts w:ascii="Arial" w:hAnsi="Arial" w:cs="Arial"/>
                <w:sz w:val="22"/>
                <w:szCs w:val="22"/>
              </w:rPr>
              <w:t>Средства связи машиниста с работающими (звуковая сигнализация, радио- и телефонная связь)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6.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Требования</w:t>
            </w: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по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защите от поражения электрическим током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>6.</w:t>
            </w:r>
            <w:r w:rsidRPr="00D050B9">
              <w:rPr>
                <w:rFonts w:ascii="Arial" w:hAnsi="Arial" w:cs="Arial"/>
                <w:sz w:val="22"/>
                <w:szCs w:val="22"/>
              </w:rPr>
              <w:t>1</w:t>
            </w: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D050B9">
              <w:rPr>
                <w:rFonts w:ascii="Arial" w:hAnsi="Arial" w:cs="Arial"/>
                <w:sz w:val="22"/>
                <w:szCs w:val="22"/>
              </w:rPr>
              <w:t>Указания по заземлению металлических частей электрооборудования и исполнению заземляющих контуров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7.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Дополнительные мероприятия</w:t>
            </w: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7.1 </w:t>
            </w:r>
            <w:r w:rsidRPr="00D050B9">
              <w:rPr>
                <w:rFonts w:ascii="Arial" w:hAnsi="Arial" w:cs="Arial"/>
                <w:sz w:val="22"/>
                <w:szCs w:val="22"/>
              </w:rPr>
              <w:t xml:space="preserve">Дополнительные защитные мероприятия при производстве работ с повышенной опасностью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50034" w:rsidRDefault="00450034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tabs>
                <w:tab w:val="left" w:pos="3620"/>
              </w:tabs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  <w:lang w:val="uk-UA"/>
              </w:rPr>
              <w:t xml:space="preserve">7.2 </w:t>
            </w:r>
            <w:r w:rsidRPr="00D050B9">
              <w:rPr>
                <w:rFonts w:ascii="Arial" w:hAnsi="Arial" w:cs="Arial"/>
                <w:sz w:val="22"/>
                <w:szCs w:val="22"/>
              </w:rPr>
              <w:t>Дополнительные мероприятия, выполняемые при совмещенных работах, при работах в условиях работающего производства, вблизи сооружений, коммуникаций, работающих установок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50034" w:rsidRDefault="00450034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50034" w:rsidRDefault="00450034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050B9" w:rsidRPr="00D050B9" w:rsidRDefault="00D050B9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  <w:lang w:val="uk-UA"/>
              </w:rPr>
              <w:lastRenderedPageBreak/>
              <w:t xml:space="preserve">8.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 xml:space="preserve">Содержание работ </w:t>
            </w:r>
          </w:p>
          <w:p w:rsidR="00D050B9" w:rsidRPr="00D050B9" w:rsidRDefault="00D050B9" w:rsidP="00D050B9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050B9">
              <w:rPr>
                <w:rFonts w:ascii="Arial" w:hAnsi="Arial" w:cs="Arial"/>
                <w:sz w:val="22"/>
                <w:szCs w:val="22"/>
                <w:vertAlign w:val="superscript"/>
              </w:rPr>
              <w:t>Подробное описание технологического процесса при выполнении работ</w:t>
            </w:r>
          </w:p>
        </w:tc>
      </w:tr>
      <w:tr w:rsidR="00D050B9" w:rsidRPr="00D050B9" w:rsidTr="00136456">
        <w:trPr>
          <w:trHeight w:val="7020"/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</w:rPr>
              <w:t>8.1</w:t>
            </w:r>
            <w:r w:rsidRPr="00D050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050B9">
              <w:rPr>
                <w:rFonts w:ascii="Arial" w:hAnsi="Arial" w:cs="Arial"/>
                <w:b/>
                <w:sz w:val="22"/>
                <w:szCs w:val="22"/>
              </w:rPr>
              <w:t>Требования безопасности перед началом работ (подготовка к выполнению работ)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Ознакомление и обсуждение Плана Производства Работ ответственным руководителем работ с ответственным исполнителем работ, исполнителями работ.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 xml:space="preserve">Обсуждение начала рабочего процесса, разъяснение ответственным руководителем работ всех специфических обязанностей и процедур, всем работникам, связанных с рабочим процессом, и соблюдением правил техники безопасности. 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Визуальная инспекция оборудования, механизмов, СИЗ до начала работ.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Ответственный руководитель работ проверяет правильность организации рабочего места.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Весь необходимый инструмент и материалы упаковываются в транспортировочные баулы</w:t>
            </w:r>
            <w:r w:rsidRPr="00500B08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D050B9" w:rsidRPr="00D050B9" w:rsidRDefault="00500B08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(образец заполнения)</w:t>
            </w:r>
          </w:p>
          <w:p w:rsidR="00D050B9" w:rsidRPr="00D050B9" w:rsidRDefault="00D050B9" w:rsidP="00D050B9">
            <w:pPr>
              <w:spacing w:before="105" w:after="105" w:line="24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</w:rPr>
              <w:t>8.2. Требования безопасности во время производства работы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Подъем на леса осуществлять по лестнице, страховку осуществлять непрерывно, перецепляя строп страховочной системы за конструкции лесов над головой.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Во время работы страховаться за металлоконструкции лесов на уровне головы или выше.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Инструменты и приспособления при работе на высоте надежно крепить для предотвращения их падения.</w:t>
            </w:r>
          </w:p>
          <w:p w:rsidR="00D050B9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 xml:space="preserve">В части последовательности и технологии производства работ, руководствоваться проектом производства работ </w:t>
            </w:r>
          </w:p>
          <w:p w:rsidR="00500B08" w:rsidRPr="00500B08" w:rsidRDefault="00500B08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(образец заполнения)</w:t>
            </w:r>
          </w:p>
          <w:p w:rsidR="00D050B9" w:rsidRPr="00D050B9" w:rsidRDefault="00D050B9" w:rsidP="00D050B9">
            <w:pPr>
              <w:spacing w:before="105" w:after="105" w:line="240" w:lineRule="atLeas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050B9">
              <w:rPr>
                <w:rFonts w:ascii="Arial" w:hAnsi="Arial" w:cs="Arial"/>
                <w:b/>
                <w:sz w:val="22"/>
                <w:szCs w:val="22"/>
              </w:rPr>
              <w:t>8.3 Требования безопасности по окончании работы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 xml:space="preserve">Собрать материалы, инструменты, приспособления и средства защиты. Привести в порядок рабочее место. 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 xml:space="preserve">Спуск с рабочего места осуществить в обратной последовательности. </w:t>
            </w:r>
          </w:p>
          <w:p w:rsidR="00D050B9" w:rsidRPr="00500B08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 xml:space="preserve">Убрать ограждения. Удалить бригаду с места производства работ. Закрыть наряд-допуск. </w:t>
            </w:r>
          </w:p>
          <w:p w:rsidR="00D050B9" w:rsidRDefault="00D050B9" w:rsidP="00D050B9">
            <w:pPr>
              <w:jc w:val="both"/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500B08">
              <w:rPr>
                <w:rFonts w:ascii="Arial" w:hAnsi="Arial" w:cs="Arial"/>
                <w:i/>
                <w:color w:val="00B0F0"/>
                <w:sz w:val="22"/>
                <w:szCs w:val="22"/>
              </w:rPr>
              <w:t>Оформить в наряде-допуске полное окончание работы.</w:t>
            </w:r>
          </w:p>
          <w:p w:rsidR="00500B08" w:rsidRPr="00500B08" w:rsidRDefault="00500B08" w:rsidP="00D05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(образец заполнения)</w:t>
            </w:r>
          </w:p>
        </w:tc>
      </w:tr>
      <w:tr w:rsidR="00D050B9" w:rsidRPr="00D050B9" w:rsidTr="00136456">
        <w:trPr>
          <w:jc w:val="center"/>
        </w:trPr>
        <w:tc>
          <w:tcPr>
            <w:tcW w:w="104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50B9" w:rsidRPr="00D050B9" w:rsidRDefault="00D050B9" w:rsidP="00D050B9">
            <w:pPr>
              <w:rPr>
                <w:rFonts w:ascii="Arial" w:hAnsi="Arial" w:cs="Arial"/>
                <w:sz w:val="22"/>
                <w:szCs w:val="22"/>
              </w:rPr>
            </w:pPr>
            <w:r w:rsidRPr="00D050B9">
              <w:rPr>
                <w:rFonts w:ascii="Arial" w:hAnsi="Arial" w:cs="Arial"/>
                <w:sz w:val="22"/>
                <w:szCs w:val="22"/>
              </w:rPr>
              <w:t xml:space="preserve">С </w:t>
            </w:r>
            <w:proofErr w:type="spellStart"/>
            <w:r w:rsidRPr="00D050B9">
              <w:rPr>
                <w:rFonts w:ascii="Arial" w:hAnsi="Arial" w:cs="Arial"/>
                <w:sz w:val="22"/>
                <w:szCs w:val="22"/>
              </w:rPr>
              <w:t>ППРв</w:t>
            </w:r>
            <w:proofErr w:type="spellEnd"/>
            <w:r w:rsidRPr="00D050B9">
              <w:rPr>
                <w:rFonts w:ascii="Arial" w:hAnsi="Arial" w:cs="Arial"/>
                <w:sz w:val="22"/>
                <w:szCs w:val="22"/>
              </w:rPr>
              <w:t xml:space="preserve"> Ознакомлен:</w:t>
            </w:r>
          </w:p>
        </w:tc>
      </w:tr>
    </w:tbl>
    <w:tbl>
      <w:tblPr>
        <w:tblW w:w="104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252"/>
        <w:gridCol w:w="3260"/>
        <w:gridCol w:w="1134"/>
        <w:gridCol w:w="1418"/>
      </w:tblGrid>
      <w:tr w:rsidR="00D050B9" w:rsidRPr="00D050B9" w:rsidTr="00D050B9">
        <w:trPr>
          <w:cantSplit/>
          <w:trHeight w:val="999"/>
          <w:jc w:val="center"/>
        </w:trPr>
        <w:tc>
          <w:tcPr>
            <w:tcW w:w="426" w:type="dxa"/>
            <w:tcBorders>
              <w:bottom w:val="double" w:sz="4" w:space="0" w:color="auto"/>
            </w:tcBorders>
            <w:vAlign w:val="center"/>
            <w:hideMark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№п/п</w:t>
            </w:r>
          </w:p>
        </w:tc>
        <w:tc>
          <w:tcPr>
            <w:tcW w:w="4252" w:type="dxa"/>
            <w:tcBorders>
              <w:bottom w:val="double" w:sz="4" w:space="0" w:color="auto"/>
            </w:tcBorders>
            <w:vAlign w:val="center"/>
            <w:hideMark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Фамилия,</w:t>
            </w:r>
          </w:p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Имя, Отчество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  <w:hideMark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Должность</w:t>
            </w:r>
          </w:p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(профессия)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  <w:hideMark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  <w:hideMark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jc w:val="center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D050B9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Подпись</w:t>
            </w: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double" w:sz="4" w:space="0" w:color="auto"/>
            </w:tcBorders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D050B9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050B9" w:rsidRPr="00D050B9" w:rsidRDefault="00D050B9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450034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  <w:tr w:rsidR="00450034" w:rsidRPr="00D050B9" w:rsidTr="00D050B9">
        <w:trPr>
          <w:cantSplit/>
          <w:trHeight w:hRule="exact" w:val="454"/>
          <w:jc w:val="center"/>
        </w:trPr>
        <w:tc>
          <w:tcPr>
            <w:tcW w:w="426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50034" w:rsidRPr="00D050B9" w:rsidRDefault="00450034" w:rsidP="00D050B9">
            <w:pPr>
              <w:shd w:val="clear" w:color="auto" w:fill="FFFFFF"/>
              <w:spacing w:after="160" w:line="276" w:lineRule="auto"/>
              <w:ind w:right="57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:rsidR="00D050B9" w:rsidRPr="00D050B9" w:rsidRDefault="00D050B9" w:rsidP="00D050B9">
      <w:pPr>
        <w:spacing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D050B9" w:rsidRPr="00D050B9" w:rsidSect="00800788">
      <w:headerReference w:type="first" r:id="rId8"/>
      <w:type w:val="continuous"/>
      <w:pgSz w:w="11906" w:h="16838"/>
      <w:pgMar w:top="851" w:right="851" w:bottom="851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B10" w:rsidRDefault="00A60B10">
      <w:r>
        <w:separator/>
      </w:r>
    </w:p>
  </w:endnote>
  <w:endnote w:type="continuationSeparator" w:id="0">
    <w:p w:rsidR="00A60B10" w:rsidRDefault="00A6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B10" w:rsidRDefault="00A60B10">
      <w:r>
        <w:separator/>
      </w:r>
    </w:p>
  </w:footnote>
  <w:footnote w:type="continuationSeparator" w:id="0">
    <w:p w:rsidR="00A60B10" w:rsidRDefault="00A60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88" w:rsidRDefault="002D0E88" w:rsidP="000C5B72">
    <w:pPr>
      <w:pStyle w:val="a3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7142C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66A3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26D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CA8A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682E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01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E407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28E6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9C6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9C9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265AF"/>
    <w:multiLevelType w:val="hybridMultilevel"/>
    <w:tmpl w:val="C47C8464"/>
    <w:lvl w:ilvl="0" w:tplc="60E47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8C97B9C"/>
    <w:multiLevelType w:val="multilevel"/>
    <w:tmpl w:val="D8F4C6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DA55687"/>
    <w:multiLevelType w:val="hybridMultilevel"/>
    <w:tmpl w:val="CA7CB646"/>
    <w:lvl w:ilvl="0" w:tplc="2FB24CF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4F494F"/>
    <w:multiLevelType w:val="multilevel"/>
    <w:tmpl w:val="A2DEA2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49E22E8D"/>
    <w:multiLevelType w:val="hybridMultilevel"/>
    <w:tmpl w:val="C518E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8E711D"/>
    <w:multiLevelType w:val="multilevel"/>
    <w:tmpl w:val="86281B24"/>
    <w:lvl w:ilvl="0">
      <w:start w:val="1"/>
      <w:numFmt w:val="decimalZero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650"/>
        </w:tabs>
        <w:ind w:left="1650" w:hanging="156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740"/>
        </w:tabs>
        <w:ind w:left="1740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10"/>
        </w:tabs>
        <w:ind w:left="201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00"/>
        </w:tabs>
        <w:ind w:left="2100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0"/>
        </w:tabs>
        <w:ind w:left="2190" w:hanging="1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6BB25DE2"/>
    <w:multiLevelType w:val="hybridMultilevel"/>
    <w:tmpl w:val="6A909DFC"/>
    <w:lvl w:ilvl="0" w:tplc="4190B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6"/>
  </w:num>
  <w:num w:numId="14">
    <w:abstractNumId w:val="13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2D"/>
    <w:rsid w:val="00003EE5"/>
    <w:rsid w:val="000318A9"/>
    <w:rsid w:val="00032E51"/>
    <w:rsid w:val="000354DE"/>
    <w:rsid w:val="00046F78"/>
    <w:rsid w:val="00051242"/>
    <w:rsid w:val="0005202B"/>
    <w:rsid w:val="00052FF3"/>
    <w:rsid w:val="00055BEE"/>
    <w:rsid w:val="0006248A"/>
    <w:rsid w:val="000870B6"/>
    <w:rsid w:val="00097EC0"/>
    <w:rsid w:val="000B096C"/>
    <w:rsid w:val="000B5393"/>
    <w:rsid w:val="000C427D"/>
    <w:rsid w:val="000C5B72"/>
    <w:rsid w:val="000E061E"/>
    <w:rsid w:val="000E4444"/>
    <w:rsid w:val="000F615C"/>
    <w:rsid w:val="0010098B"/>
    <w:rsid w:val="00102273"/>
    <w:rsid w:val="00113F35"/>
    <w:rsid w:val="00136120"/>
    <w:rsid w:val="0013767A"/>
    <w:rsid w:val="001715F0"/>
    <w:rsid w:val="0018595D"/>
    <w:rsid w:val="001A4C84"/>
    <w:rsid w:val="001E3295"/>
    <w:rsid w:val="002014B2"/>
    <w:rsid w:val="00204E98"/>
    <w:rsid w:val="00206563"/>
    <w:rsid w:val="002212A4"/>
    <w:rsid w:val="002349C2"/>
    <w:rsid w:val="00250CF8"/>
    <w:rsid w:val="00251309"/>
    <w:rsid w:val="002521A6"/>
    <w:rsid w:val="00253281"/>
    <w:rsid w:val="00266D17"/>
    <w:rsid w:val="0028629C"/>
    <w:rsid w:val="002937E6"/>
    <w:rsid w:val="00294B52"/>
    <w:rsid w:val="00297B05"/>
    <w:rsid w:val="002A0311"/>
    <w:rsid w:val="002A33A7"/>
    <w:rsid w:val="002B3158"/>
    <w:rsid w:val="002B475A"/>
    <w:rsid w:val="002C41FE"/>
    <w:rsid w:val="002D0E88"/>
    <w:rsid w:val="002E0435"/>
    <w:rsid w:val="002E5DBC"/>
    <w:rsid w:val="002F70FC"/>
    <w:rsid w:val="00302E5F"/>
    <w:rsid w:val="003105C7"/>
    <w:rsid w:val="003161CA"/>
    <w:rsid w:val="0033308E"/>
    <w:rsid w:val="0034354C"/>
    <w:rsid w:val="003621B4"/>
    <w:rsid w:val="003922DC"/>
    <w:rsid w:val="003A18BF"/>
    <w:rsid w:val="003A3422"/>
    <w:rsid w:val="003B29DA"/>
    <w:rsid w:val="003E5495"/>
    <w:rsid w:val="004218FB"/>
    <w:rsid w:val="00426234"/>
    <w:rsid w:val="00427C9F"/>
    <w:rsid w:val="00435D34"/>
    <w:rsid w:val="00443D55"/>
    <w:rsid w:val="00447C41"/>
    <w:rsid w:val="00450034"/>
    <w:rsid w:val="00450659"/>
    <w:rsid w:val="00450CFD"/>
    <w:rsid w:val="004661FA"/>
    <w:rsid w:val="00480894"/>
    <w:rsid w:val="00481C32"/>
    <w:rsid w:val="00491F14"/>
    <w:rsid w:val="00497B16"/>
    <w:rsid w:val="004A4D4E"/>
    <w:rsid w:val="004B6B43"/>
    <w:rsid w:val="004C0516"/>
    <w:rsid w:val="004C5A53"/>
    <w:rsid w:val="004C78CF"/>
    <w:rsid w:val="004D651E"/>
    <w:rsid w:val="00500B08"/>
    <w:rsid w:val="00502082"/>
    <w:rsid w:val="0051105D"/>
    <w:rsid w:val="0054057E"/>
    <w:rsid w:val="005410A4"/>
    <w:rsid w:val="0056462A"/>
    <w:rsid w:val="00567CFE"/>
    <w:rsid w:val="00592FF0"/>
    <w:rsid w:val="0059432E"/>
    <w:rsid w:val="0059752A"/>
    <w:rsid w:val="005B278F"/>
    <w:rsid w:val="005B5BF7"/>
    <w:rsid w:val="005C3AF5"/>
    <w:rsid w:val="005E0D35"/>
    <w:rsid w:val="005E2138"/>
    <w:rsid w:val="005F0AC8"/>
    <w:rsid w:val="006170E7"/>
    <w:rsid w:val="006217EF"/>
    <w:rsid w:val="00621BCC"/>
    <w:rsid w:val="006347C7"/>
    <w:rsid w:val="00662049"/>
    <w:rsid w:val="00673438"/>
    <w:rsid w:val="00680766"/>
    <w:rsid w:val="0068773E"/>
    <w:rsid w:val="006A753D"/>
    <w:rsid w:val="006B4DFA"/>
    <w:rsid w:val="006C17BC"/>
    <w:rsid w:val="006D507D"/>
    <w:rsid w:val="007501AB"/>
    <w:rsid w:val="00784F32"/>
    <w:rsid w:val="007B16FD"/>
    <w:rsid w:val="007C2100"/>
    <w:rsid w:val="007C5059"/>
    <w:rsid w:val="007D4E3C"/>
    <w:rsid w:val="007E47FB"/>
    <w:rsid w:val="007F4FDD"/>
    <w:rsid w:val="00800788"/>
    <w:rsid w:val="008017B3"/>
    <w:rsid w:val="00832178"/>
    <w:rsid w:val="00895DC0"/>
    <w:rsid w:val="00896F80"/>
    <w:rsid w:val="0089782A"/>
    <w:rsid w:val="008F7A75"/>
    <w:rsid w:val="00905938"/>
    <w:rsid w:val="009116EF"/>
    <w:rsid w:val="00921CBD"/>
    <w:rsid w:val="00923255"/>
    <w:rsid w:val="009431DB"/>
    <w:rsid w:val="00946DDE"/>
    <w:rsid w:val="0095760D"/>
    <w:rsid w:val="0097387C"/>
    <w:rsid w:val="009D0A18"/>
    <w:rsid w:val="009F0E0F"/>
    <w:rsid w:val="009F2F38"/>
    <w:rsid w:val="00A02EAD"/>
    <w:rsid w:val="00A07DE5"/>
    <w:rsid w:val="00A10702"/>
    <w:rsid w:val="00A22C48"/>
    <w:rsid w:val="00A23C19"/>
    <w:rsid w:val="00A60B10"/>
    <w:rsid w:val="00A70464"/>
    <w:rsid w:val="00A73FAC"/>
    <w:rsid w:val="00A86C6A"/>
    <w:rsid w:val="00A94928"/>
    <w:rsid w:val="00AB2FC1"/>
    <w:rsid w:val="00AB3D38"/>
    <w:rsid w:val="00AF194F"/>
    <w:rsid w:val="00AF4619"/>
    <w:rsid w:val="00B1140F"/>
    <w:rsid w:val="00B15A2D"/>
    <w:rsid w:val="00B47C49"/>
    <w:rsid w:val="00B54514"/>
    <w:rsid w:val="00B86E4C"/>
    <w:rsid w:val="00B9655F"/>
    <w:rsid w:val="00BA3690"/>
    <w:rsid w:val="00BB6D52"/>
    <w:rsid w:val="00BE234B"/>
    <w:rsid w:val="00C37356"/>
    <w:rsid w:val="00C67475"/>
    <w:rsid w:val="00C97252"/>
    <w:rsid w:val="00CB4406"/>
    <w:rsid w:val="00CC2C0A"/>
    <w:rsid w:val="00CF2463"/>
    <w:rsid w:val="00D01179"/>
    <w:rsid w:val="00D050B9"/>
    <w:rsid w:val="00D61D52"/>
    <w:rsid w:val="00D75078"/>
    <w:rsid w:val="00D85062"/>
    <w:rsid w:val="00DA7E98"/>
    <w:rsid w:val="00DB3BDC"/>
    <w:rsid w:val="00DB68FC"/>
    <w:rsid w:val="00DD3062"/>
    <w:rsid w:val="00DD3BF3"/>
    <w:rsid w:val="00DD412F"/>
    <w:rsid w:val="00DE174C"/>
    <w:rsid w:val="00DE487C"/>
    <w:rsid w:val="00DF0882"/>
    <w:rsid w:val="00DF5EA1"/>
    <w:rsid w:val="00E04901"/>
    <w:rsid w:val="00E05FF0"/>
    <w:rsid w:val="00E15806"/>
    <w:rsid w:val="00E24DD0"/>
    <w:rsid w:val="00E61950"/>
    <w:rsid w:val="00E64116"/>
    <w:rsid w:val="00E64942"/>
    <w:rsid w:val="00E73D70"/>
    <w:rsid w:val="00E762AA"/>
    <w:rsid w:val="00E912E2"/>
    <w:rsid w:val="00E974D1"/>
    <w:rsid w:val="00EA13C6"/>
    <w:rsid w:val="00EC7F44"/>
    <w:rsid w:val="00ED42E2"/>
    <w:rsid w:val="00ED4607"/>
    <w:rsid w:val="00EE527E"/>
    <w:rsid w:val="00EF7C3A"/>
    <w:rsid w:val="00F1018E"/>
    <w:rsid w:val="00F14ECE"/>
    <w:rsid w:val="00F17339"/>
    <w:rsid w:val="00F42432"/>
    <w:rsid w:val="00F5407A"/>
    <w:rsid w:val="00F8102E"/>
    <w:rsid w:val="00FB12FF"/>
    <w:rsid w:val="00FB59F4"/>
    <w:rsid w:val="00FB6E37"/>
    <w:rsid w:val="00FC3EBE"/>
    <w:rsid w:val="00FD12BE"/>
    <w:rsid w:val="00FD4203"/>
    <w:rsid w:val="00FE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6A5C030"/>
  <w15:docId w15:val="{EBB5CA65-88A4-439F-8063-6AE8C22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C32"/>
    <w:rPr>
      <w:sz w:val="24"/>
      <w:szCs w:val="24"/>
    </w:rPr>
  </w:style>
  <w:style w:type="paragraph" w:styleId="1">
    <w:name w:val="heading 1"/>
    <w:basedOn w:val="a"/>
    <w:next w:val="a"/>
    <w:qFormat/>
    <w:rsid w:val="00481C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481C32"/>
    <w:pPr>
      <w:tabs>
        <w:tab w:val="center" w:pos="4677"/>
        <w:tab w:val="right" w:pos="9355"/>
      </w:tabs>
    </w:pPr>
    <w:rPr>
      <w:szCs w:val="20"/>
    </w:rPr>
  </w:style>
  <w:style w:type="paragraph" w:styleId="a5">
    <w:name w:val="Block Text"/>
    <w:basedOn w:val="a"/>
    <w:unhideWhenUsed/>
    <w:rsid w:val="00250CF8"/>
    <w:pPr>
      <w:ind w:left="-720" w:right="-545"/>
    </w:pPr>
    <w:rPr>
      <w:rFonts w:ascii="Courier New" w:hAnsi="Courier New" w:cs="Courier New"/>
      <w:color w:val="000000"/>
    </w:rPr>
  </w:style>
  <w:style w:type="paragraph" w:styleId="a6">
    <w:name w:val="Balloon Text"/>
    <w:basedOn w:val="a"/>
    <w:semiHidden/>
    <w:rsid w:val="00481C3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447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E912E2"/>
    <w:pPr>
      <w:tabs>
        <w:tab w:val="center" w:pos="4677"/>
        <w:tab w:val="right" w:pos="9355"/>
      </w:tabs>
    </w:pPr>
  </w:style>
  <w:style w:type="character" w:styleId="a9">
    <w:name w:val="Hyperlink"/>
    <w:rsid w:val="00E912E2"/>
    <w:rPr>
      <w:color w:val="0000FF"/>
      <w:u w:val="single"/>
    </w:rPr>
  </w:style>
  <w:style w:type="character" w:customStyle="1" w:styleId="a4">
    <w:name w:val="Верхний колонтитул Знак"/>
    <w:link w:val="a3"/>
    <w:rsid w:val="00251309"/>
    <w:rPr>
      <w:sz w:val="24"/>
      <w:lang w:val="ru-RU" w:eastAsia="ru-RU" w:bidi="ar-SA"/>
    </w:rPr>
  </w:style>
  <w:style w:type="paragraph" w:styleId="aa">
    <w:name w:val="Body Text"/>
    <w:basedOn w:val="a"/>
    <w:link w:val="ab"/>
    <w:unhideWhenUsed/>
    <w:rsid w:val="00251309"/>
    <w:pPr>
      <w:jc w:val="both"/>
    </w:pPr>
    <w:rPr>
      <w:b/>
      <w:bCs/>
    </w:rPr>
  </w:style>
  <w:style w:type="character" w:customStyle="1" w:styleId="ab">
    <w:name w:val="Основной текст Знак"/>
    <w:link w:val="aa"/>
    <w:rsid w:val="00251309"/>
    <w:rPr>
      <w:b/>
      <w:bCs/>
      <w:sz w:val="24"/>
      <w:szCs w:val="24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unhideWhenUsed/>
    <w:rsid w:val="00784F3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84F32"/>
    <w:rPr>
      <w:sz w:val="24"/>
      <w:szCs w:val="24"/>
    </w:rPr>
  </w:style>
  <w:style w:type="paragraph" w:styleId="ae">
    <w:name w:val="List Paragraph"/>
    <w:basedOn w:val="a"/>
    <w:uiPriority w:val="34"/>
    <w:qFormat/>
    <w:rsid w:val="005B278F"/>
    <w:pPr>
      <w:ind w:left="720"/>
      <w:contextualSpacing/>
    </w:pPr>
  </w:style>
  <w:style w:type="paragraph" w:customStyle="1" w:styleId="ConsPlusNormal">
    <w:name w:val="ConsPlusNormal"/>
    <w:rsid w:val="000F615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table" w:customStyle="1" w:styleId="10">
    <w:name w:val="Сетка таблицы1"/>
    <w:basedOn w:val="a1"/>
    <w:next w:val="a7"/>
    <w:uiPriority w:val="59"/>
    <w:rsid w:val="00D050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7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1CA0D-EB26-4CA8-AF73-12BBFBD7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3</Pages>
  <Words>550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</vt:lpstr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</dc:title>
  <dc:subject/>
  <dc:creator>MarinaNP</dc:creator>
  <cp:keywords/>
  <cp:lastModifiedBy>Eplanova Nataliya</cp:lastModifiedBy>
  <cp:revision>43</cp:revision>
  <cp:lastPrinted>2024-03-07T08:20:00Z</cp:lastPrinted>
  <dcterms:created xsi:type="dcterms:W3CDTF">2018-06-15T11:01:00Z</dcterms:created>
  <dcterms:modified xsi:type="dcterms:W3CDTF">2025-02-07T05:02:00Z</dcterms:modified>
</cp:coreProperties>
</file>